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7" w:rsidRDefault="00D97657" w:rsidP="00D97657">
      <w:pPr>
        <w:spacing w:after="120"/>
        <w:jc w:val="both"/>
        <w:rPr>
          <w:sz w:val="24"/>
          <w:szCs w:val="24"/>
        </w:rPr>
      </w:pPr>
    </w:p>
    <w:p w:rsidR="00CB6087" w:rsidRPr="00CB6087" w:rsidRDefault="00CB6087" w:rsidP="00CB6087">
      <w:pPr>
        <w:jc w:val="center"/>
        <w:rPr>
          <w:b/>
        </w:rPr>
      </w:pPr>
      <w:r w:rsidRPr="00CB6087">
        <w:t xml:space="preserve">Decisione del </w:t>
      </w:r>
      <w:r w:rsidR="00B71600">
        <w:rPr>
          <w:b/>
        </w:rPr>
        <w:t>14</w:t>
      </w:r>
      <w:r w:rsidR="00D52FEC">
        <w:rPr>
          <w:b/>
        </w:rPr>
        <w:t xml:space="preserve"> </w:t>
      </w:r>
      <w:r w:rsidR="00B71600">
        <w:rPr>
          <w:b/>
        </w:rPr>
        <w:t>giugno</w:t>
      </w:r>
      <w:r w:rsidRPr="00CB6087">
        <w:rPr>
          <w:b/>
        </w:rPr>
        <w:t xml:space="preserve"> 2017</w:t>
      </w:r>
    </w:p>
    <w:p w:rsidR="00CB6087" w:rsidRPr="00CB6087" w:rsidRDefault="00CB6087" w:rsidP="00CB6087">
      <w:pPr>
        <w:jc w:val="center"/>
      </w:pPr>
    </w:p>
    <w:p w:rsidR="00CB6087" w:rsidRDefault="00CB6087" w:rsidP="00CB6087">
      <w:pPr>
        <w:rPr>
          <w:b/>
        </w:rPr>
      </w:pPr>
    </w:p>
    <w:p w:rsidR="00897B83" w:rsidRPr="00D710B9" w:rsidRDefault="00897B83" w:rsidP="00897B83">
      <w:pPr>
        <w:jc w:val="both"/>
      </w:pPr>
    </w:p>
    <w:p w:rsidR="00CB5C6F" w:rsidRPr="00D42075" w:rsidRDefault="00DD7711" w:rsidP="00DD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52FEC">
        <w:rPr>
          <w:b/>
          <w:sz w:val="24"/>
          <w:szCs w:val="24"/>
        </w:rPr>
        <w:t>Oggetto</w:t>
      </w:r>
      <w:r w:rsidRPr="00D52FEC">
        <w:rPr>
          <w:sz w:val="24"/>
          <w:szCs w:val="24"/>
        </w:rPr>
        <w:t xml:space="preserve"> </w:t>
      </w:r>
      <w:r w:rsidR="00194788">
        <w:rPr>
          <w:sz w:val="24"/>
          <w:szCs w:val="24"/>
        </w:rPr>
        <w:t xml:space="preserve">Affidamento </w:t>
      </w:r>
      <w:r w:rsidR="009932AD">
        <w:rPr>
          <w:sz w:val="24"/>
          <w:szCs w:val="24"/>
        </w:rPr>
        <w:t xml:space="preserve"> diretto  dell’</w:t>
      </w:r>
      <w:bookmarkStart w:id="0" w:name="_GoBack"/>
      <w:bookmarkEnd w:id="0"/>
      <w:r w:rsidR="00194788">
        <w:rPr>
          <w:sz w:val="24"/>
          <w:szCs w:val="24"/>
        </w:rPr>
        <w:t>i</w:t>
      </w:r>
      <w:r w:rsidR="00D56919" w:rsidRPr="00D52FEC">
        <w:rPr>
          <w:sz w:val="24"/>
          <w:szCs w:val="24"/>
        </w:rPr>
        <w:t xml:space="preserve">ncarico </w:t>
      </w:r>
      <w:r w:rsidR="007706DC">
        <w:rPr>
          <w:sz w:val="24"/>
          <w:szCs w:val="24"/>
        </w:rPr>
        <w:t xml:space="preserve">di </w:t>
      </w:r>
      <w:r w:rsidR="007706DC" w:rsidRPr="007706DC">
        <w:rPr>
          <w:sz w:val="24"/>
          <w:szCs w:val="24"/>
        </w:rPr>
        <w:t xml:space="preserve">SERVIZIO DI </w:t>
      </w:r>
      <w:r w:rsidR="00B71600">
        <w:rPr>
          <w:sz w:val="24"/>
          <w:szCs w:val="24"/>
        </w:rPr>
        <w:t>ANTINCENDIO evento 16 giugno 2017</w:t>
      </w:r>
    </w:p>
    <w:p w:rsidR="00DD7711" w:rsidRDefault="00DD7711" w:rsidP="00DD7711">
      <w:pPr>
        <w:tabs>
          <w:tab w:val="left" w:pos="7290"/>
        </w:tabs>
      </w:pPr>
    </w:p>
    <w:p w:rsidR="00D710B9" w:rsidRDefault="00D710B9" w:rsidP="00CB6087">
      <w:pPr>
        <w:jc w:val="center"/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Presidente </w:t>
      </w:r>
      <w:r>
        <w:rPr>
          <w:rFonts w:eastAsiaTheme="minorHAnsi"/>
          <w:sz w:val="24"/>
          <w:szCs w:val="24"/>
          <w:lang w:eastAsia="en-US"/>
        </w:rPr>
        <w:t>del C.d.A.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Premesso che: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dell’Assemblea riunita in seduta straordinaria in data 31.12.2015 è stato nominato il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C.d.A. della società Monteriggioni A.D. 1213 s.r.l. (di seguito – Società - ) e con il medesimo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atto è stato nominato il sottoscritto in qualità di Presidente del C.d.A.;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 C.d.A. n.5 del 15.3.2016 è stato approvato il “Regolamento per l’acquisto di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servizi e forniture in economia”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ai sensi dell’art. 6 del citato regolamento la Società opera attraverso un responsabile del</w:t>
      </w:r>
    </w:p>
    <w:p w:rsidR="00D56919" w:rsidRDefault="002A6B56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Procedimento</w:t>
      </w:r>
      <w:r w:rsidR="00D56919">
        <w:rPr>
          <w:rFonts w:eastAsiaTheme="minorHAnsi"/>
          <w:sz w:val="24"/>
          <w:szCs w:val="24"/>
          <w:lang w:eastAsia="en-US"/>
        </w:rPr>
        <w:t xml:space="preserve"> le cui funzioni, in assenza di dirigente o funzionario responsabile, sono assunte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dal Presidente del C.d.A.;</w:t>
      </w:r>
    </w:p>
    <w:p w:rsidR="00D0276D" w:rsidRDefault="00D0276D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0276D" w:rsidRDefault="00D0276D" w:rsidP="00D0276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>
        <w:rPr>
          <w:rFonts w:eastAsiaTheme="minorHAnsi"/>
          <w:sz w:val="24"/>
          <w:szCs w:val="24"/>
          <w:lang w:eastAsia="en-US"/>
        </w:rPr>
        <w:t>il citato regolamento per l’acquisto di servizi e forniture in economia;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0276D" w:rsidRDefault="00D52FEC" w:rsidP="00CB5C6F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="007706DC">
        <w:rPr>
          <w:rFonts w:eastAsiaTheme="minorHAnsi"/>
          <w:bCs/>
          <w:sz w:val="24"/>
          <w:szCs w:val="24"/>
          <w:lang w:eastAsia="en-US"/>
        </w:rPr>
        <w:t xml:space="preserve">l’invito </w:t>
      </w:r>
      <w:r w:rsidR="007706DC" w:rsidRPr="00B71600">
        <w:rPr>
          <w:rFonts w:eastAsiaTheme="minorHAnsi"/>
          <w:bCs/>
          <w:sz w:val="24"/>
          <w:szCs w:val="24"/>
          <w:u w:val="single"/>
          <w:lang w:eastAsia="en-US"/>
        </w:rPr>
        <w:t xml:space="preserve">presentazione </w:t>
      </w:r>
      <w:r w:rsidR="00D0276D" w:rsidRPr="00B71600">
        <w:rPr>
          <w:rFonts w:eastAsiaTheme="minorHAnsi"/>
          <w:bCs/>
          <w:sz w:val="24"/>
          <w:szCs w:val="24"/>
          <w:u w:val="single"/>
          <w:lang w:eastAsia="en-US"/>
        </w:rPr>
        <w:t xml:space="preserve">preventivo </w:t>
      </w:r>
      <w:r w:rsidR="00B71600" w:rsidRPr="00B71600">
        <w:rPr>
          <w:rFonts w:eastAsiaTheme="minorHAnsi"/>
          <w:bCs/>
          <w:sz w:val="24"/>
          <w:szCs w:val="24"/>
          <w:u w:val="single"/>
          <w:lang w:eastAsia="en-US"/>
        </w:rPr>
        <w:t>servizio ANTINCENDIO</w:t>
      </w:r>
      <w:r w:rsidR="00B71600">
        <w:rPr>
          <w:rFonts w:eastAsiaTheme="minorHAnsi"/>
          <w:bCs/>
          <w:sz w:val="24"/>
          <w:szCs w:val="24"/>
          <w:lang w:eastAsia="en-US"/>
        </w:rPr>
        <w:t xml:space="preserve"> in occasione dell’evento ARCOBALENO D’ESTATE 16 giugno 2017</w:t>
      </w:r>
    </w:p>
    <w:p w:rsidR="00D56919" w:rsidRPr="00D56919" w:rsidRDefault="00D56919" w:rsidP="00D56919">
      <w:pPr>
        <w:rPr>
          <w:rFonts w:eastAsiaTheme="minorHAnsi"/>
          <w:sz w:val="24"/>
          <w:szCs w:val="24"/>
          <w:lang w:eastAsia="en-US"/>
        </w:rPr>
      </w:pP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Determina</w:t>
      </w:r>
    </w:p>
    <w:p w:rsidR="002A6B56" w:rsidRDefault="002A6B56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06DC" w:rsidRPr="00D56919" w:rsidRDefault="00D56919" w:rsidP="00D52FE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di affidare </w:t>
      </w:r>
      <w:r w:rsidR="007706DC">
        <w:rPr>
          <w:rFonts w:eastAsiaTheme="minorHAnsi"/>
          <w:b/>
          <w:bCs/>
          <w:sz w:val="24"/>
          <w:szCs w:val="24"/>
          <w:lang w:eastAsia="en-US"/>
        </w:rPr>
        <w:t>il</w:t>
      </w:r>
      <w:r w:rsidR="00FF5C5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B71600" w:rsidRPr="00B71600">
        <w:rPr>
          <w:rFonts w:eastAsiaTheme="minorHAnsi"/>
          <w:bCs/>
          <w:sz w:val="24"/>
          <w:szCs w:val="24"/>
          <w:lang w:eastAsia="en-US"/>
        </w:rPr>
        <w:t>SERVIZIO DI ANTINCENDIO in occasione dell’evento ARCOBALENO D’ESTATE 16 giugno 2017</w:t>
      </w:r>
      <w:r w:rsidR="009D5FED">
        <w:rPr>
          <w:rFonts w:eastAsiaTheme="minorHAnsi"/>
          <w:bCs/>
          <w:sz w:val="24"/>
          <w:szCs w:val="24"/>
          <w:lang w:eastAsia="en-US"/>
        </w:rPr>
        <w:t>,</w:t>
      </w:r>
      <w:r w:rsidR="00B71600">
        <w:rPr>
          <w:rFonts w:eastAsiaTheme="minorHAnsi"/>
          <w:bCs/>
          <w:sz w:val="24"/>
          <w:szCs w:val="24"/>
          <w:lang w:eastAsia="en-US"/>
        </w:rPr>
        <w:t xml:space="preserve"> alla ditta LA RACHETTA</w:t>
      </w:r>
    </w:p>
    <w:p w:rsidR="002A6B56" w:rsidRDefault="002A6B56" w:rsidP="00D0276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D56919">
        <w:rPr>
          <w:rFonts w:eastAsiaTheme="minorHAnsi"/>
          <w:sz w:val="24"/>
          <w:szCs w:val="24"/>
          <w:lang w:eastAsia="en-US"/>
        </w:rPr>
        <w:t xml:space="preserve">. </w:t>
      </w:r>
      <w:r w:rsidR="00D56919">
        <w:rPr>
          <w:rFonts w:eastAsiaTheme="minorHAnsi"/>
          <w:b/>
          <w:bCs/>
          <w:sz w:val="24"/>
          <w:szCs w:val="24"/>
          <w:lang w:eastAsia="en-US"/>
        </w:rPr>
        <w:t xml:space="preserve">di approvare </w:t>
      </w:r>
      <w:r w:rsidR="00D56919">
        <w:rPr>
          <w:rFonts w:eastAsiaTheme="minorHAnsi"/>
          <w:sz w:val="24"/>
          <w:szCs w:val="24"/>
          <w:lang w:eastAsia="en-US"/>
        </w:rPr>
        <w:t>lo schema di lettera di incarico allegato al presente atto sotto la lettera “A”</w:t>
      </w:r>
    </w:p>
    <w:p w:rsidR="00194788" w:rsidRDefault="00B71600" w:rsidP="00D0276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3-</w:t>
      </w:r>
      <w:r w:rsidRPr="00B71600">
        <w:t xml:space="preserve"> </w:t>
      </w:r>
      <w:r w:rsidRPr="00B71600">
        <w:rPr>
          <w:rFonts w:eastAsiaTheme="minorHAnsi"/>
          <w:sz w:val="24"/>
          <w:szCs w:val="24"/>
          <w:lang w:eastAsia="en-US"/>
        </w:rPr>
        <w:t xml:space="preserve">la </w:t>
      </w:r>
      <w:r w:rsidRPr="009D5FED">
        <w:rPr>
          <w:rFonts w:eastAsiaTheme="minorHAnsi"/>
          <w:b/>
          <w:sz w:val="24"/>
          <w:szCs w:val="24"/>
          <w:lang w:eastAsia="en-US"/>
        </w:rPr>
        <w:t>spesa totale</w:t>
      </w:r>
      <w:r w:rsidRPr="00B71600">
        <w:rPr>
          <w:rFonts w:eastAsiaTheme="minorHAnsi"/>
          <w:sz w:val="24"/>
          <w:szCs w:val="24"/>
          <w:lang w:eastAsia="en-US"/>
        </w:rPr>
        <w:t xml:space="preserve"> è determinata in </w:t>
      </w:r>
      <w:r>
        <w:rPr>
          <w:rFonts w:eastAsiaTheme="minorHAnsi"/>
          <w:sz w:val="24"/>
          <w:szCs w:val="24"/>
          <w:lang w:eastAsia="en-US"/>
        </w:rPr>
        <w:t>250,00€</w:t>
      </w:r>
      <w:r w:rsidRPr="00B71600">
        <w:rPr>
          <w:rFonts w:eastAsiaTheme="minorHAnsi"/>
          <w:sz w:val="24"/>
          <w:szCs w:val="24"/>
          <w:lang w:eastAsia="en-US"/>
        </w:rPr>
        <w:t xml:space="preserve"> oltre iva  stimata come necessaria per l'affidamento del servizio di che trattasi .</w:t>
      </w:r>
      <w:r w:rsidR="00D56919">
        <w:rPr>
          <w:rFonts w:eastAsiaTheme="minorHAnsi"/>
          <w:sz w:val="24"/>
          <w:szCs w:val="24"/>
          <w:lang w:eastAsia="en-US"/>
        </w:rPr>
        <w:t xml:space="preserve"> 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Il Presidente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 xml:space="preserve">del C.d.A. della </w:t>
      </w:r>
      <w:proofErr w:type="spellStart"/>
      <w:r w:rsidRPr="00D52FEC">
        <w:rPr>
          <w:sz w:val="24"/>
          <w:szCs w:val="24"/>
        </w:rPr>
        <w:t>soc</w:t>
      </w:r>
      <w:proofErr w:type="spellEnd"/>
      <w:r w:rsidRPr="00D52FEC">
        <w:rPr>
          <w:sz w:val="24"/>
          <w:szCs w:val="24"/>
        </w:rPr>
        <w:t>. Monteriggioni A.D1213 srl.</w:t>
      </w:r>
    </w:p>
    <w:p w:rsidR="00D52FEC" w:rsidRDefault="00D52FEC" w:rsidP="00D52FEC">
      <w:pPr>
        <w:jc w:val="right"/>
        <w:rPr>
          <w:sz w:val="24"/>
          <w:szCs w:val="24"/>
        </w:rPr>
      </w:pPr>
      <w:r w:rsidRPr="00D52FEC">
        <w:rPr>
          <w:i/>
          <w:sz w:val="24"/>
          <w:szCs w:val="24"/>
        </w:rPr>
        <w:t xml:space="preserve">F.to  </w:t>
      </w:r>
      <w:r w:rsidRPr="00D52FEC">
        <w:rPr>
          <w:sz w:val="24"/>
          <w:szCs w:val="24"/>
        </w:rPr>
        <w:t xml:space="preserve"> Eraldo Ammannati</w:t>
      </w:r>
    </w:p>
    <w:p w:rsidR="00D42075" w:rsidRDefault="00D42075" w:rsidP="00D52FEC">
      <w:pPr>
        <w:jc w:val="right"/>
        <w:rPr>
          <w:sz w:val="24"/>
          <w:szCs w:val="24"/>
        </w:rPr>
      </w:pPr>
    </w:p>
    <w:p w:rsidR="00D42075" w:rsidRDefault="00D42075" w:rsidP="00D52FEC">
      <w:pPr>
        <w:jc w:val="right"/>
        <w:rPr>
          <w:sz w:val="24"/>
          <w:szCs w:val="24"/>
        </w:rPr>
      </w:pPr>
    </w:p>
    <w:p w:rsidR="00585FC9" w:rsidRPr="00D52FEC" w:rsidRDefault="00BA3DDE" w:rsidP="00D52F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075" w:rsidRPr="00D52FEC" w:rsidRDefault="00D42075" w:rsidP="00D42075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 xml:space="preserve">Il </w:t>
      </w:r>
      <w:r>
        <w:rPr>
          <w:sz w:val="24"/>
          <w:szCs w:val="24"/>
        </w:rPr>
        <w:t>Consigliere</w:t>
      </w:r>
    </w:p>
    <w:p w:rsidR="00D42075" w:rsidRPr="00D52FEC" w:rsidRDefault="00D42075" w:rsidP="00D42075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 xml:space="preserve">del C.d.A. della </w:t>
      </w:r>
      <w:proofErr w:type="spellStart"/>
      <w:r w:rsidRPr="00D52FEC">
        <w:rPr>
          <w:sz w:val="24"/>
          <w:szCs w:val="24"/>
        </w:rPr>
        <w:t>soc</w:t>
      </w:r>
      <w:proofErr w:type="spellEnd"/>
      <w:r w:rsidRPr="00D52FEC">
        <w:rPr>
          <w:sz w:val="24"/>
          <w:szCs w:val="24"/>
        </w:rPr>
        <w:t>. Monteriggioni A.D1213 srl.</w:t>
      </w:r>
    </w:p>
    <w:p w:rsidR="00D52FEC" w:rsidRPr="00D52FEC" w:rsidRDefault="00D42075" w:rsidP="00D42075">
      <w:pPr>
        <w:spacing w:after="120"/>
        <w:jc w:val="right"/>
        <w:rPr>
          <w:rFonts w:ascii="Tahoma" w:hAnsi="Tahoma" w:cs="Tahoma"/>
          <w:sz w:val="24"/>
          <w:szCs w:val="24"/>
        </w:rPr>
      </w:pPr>
      <w:r w:rsidRPr="00D52FEC">
        <w:rPr>
          <w:i/>
          <w:sz w:val="24"/>
          <w:szCs w:val="24"/>
        </w:rPr>
        <w:t xml:space="preserve">F.to  </w:t>
      </w:r>
      <w:r w:rsidRPr="00D52FEC">
        <w:rPr>
          <w:sz w:val="24"/>
          <w:szCs w:val="24"/>
        </w:rPr>
        <w:t xml:space="preserve"> </w:t>
      </w:r>
      <w:r>
        <w:rPr>
          <w:sz w:val="24"/>
          <w:szCs w:val="24"/>
        </w:rPr>
        <w:t>Tatiana Bandini</w:t>
      </w: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7706DC" w:rsidRDefault="007706DC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2A6B56" w:rsidRDefault="002A6B56" w:rsidP="00CB5C6F">
      <w:pPr>
        <w:spacing w:after="120"/>
        <w:jc w:val="both"/>
        <w:rPr>
          <w:sz w:val="24"/>
          <w:szCs w:val="24"/>
        </w:rPr>
      </w:pPr>
    </w:p>
    <w:p w:rsidR="00CB5C6F" w:rsidRPr="00D97657" w:rsidRDefault="00CB5C6F" w:rsidP="00CB5C6F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CB5C6F">
        <w:rPr>
          <w:rFonts w:ascii="Tahoma" w:hAnsi="Tahoma" w:cs="Tahoma"/>
          <w:b/>
          <w:sz w:val="24"/>
          <w:szCs w:val="24"/>
        </w:rPr>
        <w:lastRenderedPageBreak/>
        <w:t>Allegato A</w:t>
      </w:r>
      <w:r w:rsidRPr="00CB5C6F">
        <w:rPr>
          <w:rFonts w:ascii="Tahoma" w:hAnsi="Tahoma" w:cs="Tahoma"/>
          <w:b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 w:rsidRPr="00D9765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Monteriggioni, </w:t>
      </w:r>
      <w:r w:rsidR="00B71600">
        <w:rPr>
          <w:rFonts w:ascii="Tahoma" w:hAnsi="Tahoma" w:cs="Tahoma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 xml:space="preserve"> </w:t>
      </w:r>
      <w:r w:rsidR="00B71600">
        <w:rPr>
          <w:rFonts w:ascii="Tahoma" w:hAnsi="Tahoma" w:cs="Tahoma"/>
          <w:sz w:val="24"/>
          <w:szCs w:val="24"/>
        </w:rPr>
        <w:t>giugno</w:t>
      </w:r>
      <w:r w:rsidR="00D027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2017</w:t>
      </w:r>
    </w:p>
    <w:p w:rsidR="00CB5C6F" w:rsidRDefault="00CB5C6F" w:rsidP="00CB5C6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6DC" w:rsidRPr="007706DC" w:rsidRDefault="00CB5C6F" w:rsidP="007706DC">
      <w:pPr>
        <w:rPr>
          <w:rFonts w:asciiTheme="minorHAnsi" w:eastAsiaTheme="minorHAnsi" w:hAnsiTheme="minorHAnsi" w:cs="Arial"/>
          <w:bCs/>
          <w:color w:val="17365D" w:themeColor="text2" w:themeShade="BF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1600" w:rsidRPr="007706DC" w:rsidRDefault="007706DC" w:rsidP="00B71600">
      <w:pPr>
        <w:suppressAutoHyphens w:val="0"/>
        <w:jc w:val="right"/>
        <w:rPr>
          <w:rFonts w:asciiTheme="minorHAnsi" w:eastAsiaTheme="minorHAnsi" w:hAnsiTheme="minorHAnsi" w:cs="Arial"/>
          <w:bCs/>
          <w:color w:val="545454"/>
          <w:sz w:val="24"/>
          <w:szCs w:val="24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Spett.le </w:t>
      </w:r>
      <w:r w:rsidR="00B71600" w:rsidRPr="00B71600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La Racchetta </w:t>
      </w:r>
      <w:proofErr w:type="spellStart"/>
      <w:r w:rsidR="00B71600" w:rsidRPr="00B71600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sez.Monteriggioni</w:t>
      </w:r>
      <w:proofErr w:type="spellEnd"/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545454"/>
          <w:sz w:val="24"/>
          <w:szCs w:val="24"/>
          <w:lang w:eastAsia="en-US"/>
        </w:rPr>
      </w:pPr>
    </w:p>
    <w:p w:rsidR="007706DC" w:rsidRPr="007706DC" w:rsidRDefault="007706DC" w:rsidP="007706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OGGETTO:LETTERA D’INCARICO PER IL SERVIZIO</w:t>
      </w:r>
      <w:r w:rsidR="00B71600" w:rsidRPr="00B7160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1600" w:rsidRPr="00B71600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DI ANTINCENDIO in occasione dell’evento ARCOBALENO D’ESTATE 16 giugno 2017.</w:t>
      </w:r>
    </w:p>
    <w:p w:rsidR="007706DC" w:rsidRDefault="007706DC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La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Società 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“Monteriggioni AD 1213 srl”,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 società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interamente partecipata del Comune di Monteriggioni, vi affida il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Servizio di  </w:t>
      </w:r>
      <w:r w:rsidR="00B71600" w:rsidRPr="00B71600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ANTINCENDIO in occasione dell’evento ARC</w:t>
      </w:r>
      <w:r w:rsidR="00B71600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OBALENO D’ESTATE 16 giugno 2017, con le condizioni del preventivo da voi presentato l’11 giugno 2017</w:t>
      </w: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B71600" w:rsidRPr="00B71600" w:rsidRDefault="00B71600" w:rsidP="00B71600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B71600" w:rsidP="007706DC">
      <w:pPr>
        <w:suppressAutoHyphens w:val="0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Monteriggioni lì 14/06</w:t>
      </w:r>
      <w:r w:rsidR="007706DC"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/2017</w:t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Presidente della società “</w:t>
      </w:r>
      <w:r w:rsidRPr="007706DC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Monteriggioni AD 1213 srl</w:t>
      </w: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”, </w:t>
      </w: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f.to Eraldo Ammannati</w:t>
      </w:r>
      <w:r w:rsidRPr="007706DC"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  <w:t xml:space="preserve"> </w:t>
      </w: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  <w:t>-------------------------------------------------------------------</w:t>
      </w:r>
    </w:p>
    <w:p w:rsidR="007706DC" w:rsidRPr="007706DC" w:rsidRDefault="007706DC" w:rsidP="007706DC">
      <w:pPr>
        <w:suppressAutoHyphens w:val="0"/>
        <w:jc w:val="right"/>
        <w:rPr>
          <w:rFonts w:ascii="Arial" w:eastAsiaTheme="minorHAnsi" w:hAnsi="Arial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Legale rappresentante della </w:t>
      </w:r>
      <w:r w:rsidR="00B71600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 xml:space="preserve">ditta </w:t>
      </w:r>
      <w:r w:rsidR="00B71600" w:rsidRPr="00B71600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LA</w:t>
      </w:r>
      <w:r w:rsidRPr="00B71600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="00B71600">
        <w:rPr>
          <w:rFonts w:asciiTheme="minorHAnsi" w:eastAsiaTheme="minorHAns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t>RACCHETTA</w:t>
      </w: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7706DC" w:rsidRPr="007706DC" w:rsidRDefault="007706DC" w:rsidP="007706DC">
      <w:pPr>
        <w:suppressAutoHyphens w:val="0"/>
        <w:jc w:val="right"/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</w:pPr>
    </w:p>
    <w:p w:rsidR="00D52FEC" w:rsidRDefault="007706DC" w:rsidP="007706DC">
      <w:pPr>
        <w:spacing w:after="120"/>
        <w:jc w:val="right"/>
        <w:rPr>
          <w:rFonts w:eastAsiaTheme="minorHAnsi"/>
          <w:sz w:val="24"/>
          <w:szCs w:val="24"/>
          <w:lang w:eastAsia="en-US"/>
        </w:rPr>
      </w:pPr>
      <w:r w:rsidRPr="007706DC">
        <w:rPr>
          <w:rFonts w:asciiTheme="minorHAnsi" w:eastAsiaTheme="minorHAnsi" w:hAnsiTheme="minorHAnsi" w:cs="Arial"/>
          <w:bCs/>
          <w:color w:val="17365D" w:themeColor="text2" w:themeShade="BF"/>
          <w:sz w:val="22"/>
          <w:szCs w:val="22"/>
          <w:lang w:eastAsia="en-US"/>
        </w:rPr>
        <w:t>-----------------------------------------------------------------------------</w:t>
      </w:r>
    </w:p>
    <w:sectPr w:rsidR="00D52FEC" w:rsidSect="00FC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DA" w:rsidRDefault="00E001DA" w:rsidP="008864D5">
      <w:r>
        <w:separator/>
      </w:r>
    </w:p>
  </w:endnote>
  <w:endnote w:type="continuationSeparator" w:id="0">
    <w:p w:rsidR="00E001DA" w:rsidRDefault="00E001DA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DA" w:rsidRDefault="00E001DA" w:rsidP="008864D5">
      <w:r>
        <w:separator/>
      </w:r>
    </w:p>
  </w:footnote>
  <w:footnote w:type="continuationSeparator" w:id="0">
    <w:p w:rsidR="00E001DA" w:rsidRDefault="00E001DA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68FBA01D" wp14:editId="183A56CC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3B85"/>
    <w:rsid w:val="000333E9"/>
    <w:rsid w:val="00113556"/>
    <w:rsid w:val="00194788"/>
    <w:rsid w:val="001A1AF8"/>
    <w:rsid w:val="001A5FB9"/>
    <w:rsid w:val="001A78B7"/>
    <w:rsid w:val="001E3CFA"/>
    <w:rsid w:val="00214709"/>
    <w:rsid w:val="00217670"/>
    <w:rsid w:val="002265B9"/>
    <w:rsid w:val="002771B9"/>
    <w:rsid w:val="002A6B56"/>
    <w:rsid w:val="002D2DA7"/>
    <w:rsid w:val="002E5FB9"/>
    <w:rsid w:val="00311093"/>
    <w:rsid w:val="00316ACF"/>
    <w:rsid w:val="00350BB1"/>
    <w:rsid w:val="003B083D"/>
    <w:rsid w:val="003C732C"/>
    <w:rsid w:val="00400F6A"/>
    <w:rsid w:val="00406270"/>
    <w:rsid w:val="00450795"/>
    <w:rsid w:val="00485C1A"/>
    <w:rsid w:val="00496487"/>
    <w:rsid w:val="004A319B"/>
    <w:rsid w:val="004C5270"/>
    <w:rsid w:val="004E777C"/>
    <w:rsid w:val="004F147D"/>
    <w:rsid w:val="00533E81"/>
    <w:rsid w:val="00544011"/>
    <w:rsid w:val="00585FC9"/>
    <w:rsid w:val="005945C0"/>
    <w:rsid w:val="0060446B"/>
    <w:rsid w:val="0061701D"/>
    <w:rsid w:val="006514EF"/>
    <w:rsid w:val="0069579C"/>
    <w:rsid w:val="006A05CF"/>
    <w:rsid w:val="006C55CF"/>
    <w:rsid w:val="007279BE"/>
    <w:rsid w:val="00737574"/>
    <w:rsid w:val="00741E98"/>
    <w:rsid w:val="00763A40"/>
    <w:rsid w:val="007706DC"/>
    <w:rsid w:val="00795912"/>
    <w:rsid w:val="007C7BE2"/>
    <w:rsid w:val="008152DE"/>
    <w:rsid w:val="00841D1C"/>
    <w:rsid w:val="00852A50"/>
    <w:rsid w:val="008860E3"/>
    <w:rsid w:val="008864D5"/>
    <w:rsid w:val="00897B83"/>
    <w:rsid w:val="008A5360"/>
    <w:rsid w:val="008D2659"/>
    <w:rsid w:val="008F47DA"/>
    <w:rsid w:val="00906D5F"/>
    <w:rsid w:val="009313D7"/>
    <w:rsid w:val="0095726C"/>
    <w:rsid w:val="00961B77"/>
    <w:rsid w:val="009932AD"/>
    <w:rsid w:val="009975FA"/>
    <w:rsid w:val="009A6C55"/>
    <w:rsid w:val="009D5FED"/>
    <w:rsid w:val="009F5F96"/>
    <w:rsid w:val="00A23E99"/>
    <w:rsid w:val="00A553B5"/>
    <w:rsid w:val="00AA002E"/>
    <w:rsid w:val="00AA1339"/>
    <w:rsid w:val="00AB5486"/>
    <w:rsid w:val="00AE467A"/>
    <w:rsid w:val="00B045FA"/>
    <w:rsid w:val="00B71600"/>
    <w:rsid w:val="00B85750"/>
    <w:rsid w:val="00B97308"/>
    <w:rsid w:val="00BA3DDE"/>
    <w:rsid w:val="00C00177"/>
    <w:rsid w:val="00C00317"/>
    <w:rsid w:val="00C05A55"/>
    <w:rsid w:val="00C254FB"/>
    <w:rsid w:val="00C334AF"/>
    <w:rsid w:val="00C50367"/>
    <w:rsid w:val="00CB5C6F"/>
    <w:rsid w:val="00CB6087"/>
    <w:rsid w:val="00CF14DA"/>
    <w:rsid w:val="00CF1ADB"/>
    <w:rsid w:val="00D01F25"/>
    <w:rsid w:val="00D0276D"/>
    <w:rsid w:val="00D42075"/>
    <w:rsid w:val="00D52FEC"/>
    <w:rsid w:val="00D56919"/>
    <w:rsid w:val="00D710B9"/>
    <w:rsid w:val="00D97657"/>
    <w:rsid w:val="00DD4AC3"/>
    <w:rsid w:val="00DD7711"/>
    <w:rsid w:val="00DE32B9"/>
    <w:rsid w:val="00E001DA"/>
    <w:rsid w:val="00E07C4A"/>
    <w:rsid w:val="00E76D8F"/>
    <w:rsid w:val="00E8623B"/>
    <w:rsid w:val="00EA2DDD"/>
    <w:rsid w:val="00EB045E"/>
    <w:rsid w:val="00F07BA2"/>
    <w:rsid w:val="00F551E1"/>
    <w:rsid w:val="00FA2983"/>
    <w:rsid w:val="00FC68A5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2017-06-10T06:40:00Z</cp:lastPrinted>
  <dcterms:created xsi:type="dcterms:W3CDTF">2017-06-16T13:26:00Z</dcterms:created>
  <dcterms:modified xsi:type="dcterms:W3CDTF">2017-06-19T20:19:00Z</dcterms:modified>
</cp:coreProperties>
</file>