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7" w:rsidRDefault="00D97657" w:rsidP="00D97657">
      <w:pPr>
        <w:spacing w:after="120"/>
        <w:jc w:val="both"/>
        <w:rPr>
          <w:sz w:val="24"/>
          <w:szCs w:val="24"/>
        </w:rPr>
      </w:pPr>
    </w:p>
    <w:p w:rsidR="00CB6087" w:rsidRPr="00CB6087" w:rsidRDefault="00CB6087" w:rsidP="00CB6087">
      <w:pPr>
        <w:jc w:val="center"/>
        <w:rPr>
          <w:b/>
        </w:rPr>
      </w:pPr>
      <w:r w:rsidRPr="00CB6087">
        <w:t xml:space="preserve">Decisione </w:t>
      </w:r>
      <w:r w:rsidR="008A5360">
        <w:rPr>
          <w:b/>
        </w:rPr>
        <w:t xml:space="preserve">n. </w:t>
      </w:r>
      <w:r w:rsidR="007706DC">
        <w:rPr>
          <w:b/>
        </w:rPr>
        <w:t>23</w:t>
      </w:r>
      <w:r w:rsidRPr="00CB6087">
        <w:t xml:space="preserve"> del </w:t>
      </w:r>
      <w:r w:rsidR="00D0276D">
        <w:rPr>
          <w:b/>
        </w:rPr>
        <w:t>29</w:t>
      </w:r>
      <w:r w:rsidR="00D52FEC">
        <w:rPr>
          <w:b/>
        </w:rPr>
        <w:t xml:space="preserve"> </w:t>
      </w:r>
      <w:r w:rsidR="00D0276D">
        <w:rPr>
          <w:b/>
        </w:rPr>
        <w:t>maggio</w:t>
      </w:r>
      <w:r w:rsidRPr="00CB6087">
        <w:rPr>
          <w:b/>
        </w:rPr>
        <w:t xml:space="preserve"> 2017</w:t>
      </w:r>
    </w:p>
    <w:p w:rsidR="00CB6087" w:rsidRPr="00CB6087" w:rsidRDefault="00CB6087" w:rsidP="00CB6087">
      <w:pPr>
        <w:jc w:val="center"/>
      </w:pPr>
    </w:p>
    <w:p w:rsidR="00CB6087" w:rsidRDefault="00CB6087" w:rsidP="00CB6087">
      <w:pPr>
        <w:rPr>
          <w:b/>
        </w:rPr>
      </w:pPr>
    </w:p>
    <w:p w:rsidR="00897B83" w:rsidRPr="00D710B9" w:rsidRDefault="00897B83" w:rsidP="00897B83">
      <w:pPr>
        <w:jc w:val="both"/>
      </w:pPr>
    </w:p>
    <w:p w:rsidR="00CB5C6F" w:rsidRPr="00D42075" w:rsidRDefault="00DD7711" w:rsidP="00DD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52FEC">
        <w:rPr>
          <w:b/>
          <w:sz w:val="24"/>
          <w:szCs w:val="24"/>
        </w:rPr>
        <w:t>Oggetto</w:t>
      </w:r>
      <w:r w:rsidRPr="00D52FEC">
        <w:rPr>
          <w:sz w:val="24"/>
          <w:szCs w:val="24"/>
        </w:rPr>
        <w:t xml:space="preserve"> </w:t>
      </w:r>
      <w:r w:rsidR="00194788">
        <w:rPr>
          <w:sz w:val="24"/>
          <w:szCs w:val="24"/>
        </w:rPr>
        <w:t>Affidamento d’i</w:t>
      </w:r>
      <w:r w:rsidR="00D56919" w:rsidRPr="00D52FEC">
        <w:rPr>
          <w:sz w:val="24"/>
          <w:szCs w:val="24"/>
        </w:rPr>
        <w:t xml:space="preserve">ncarico </w:t>
      </w:r>
      <w:r w:rsidR="007706DC">
        <w:rPr>
          <w:sz w:val="24"/>
          <w:szCs w:val="24"/>
        </w:rPr>
        <w:t xml:space="preserve">di </w:t>
      </w:r>
      <w:r w:rsidR="007706DC" w:rsidRPr="007706DC">
        <w:rPr>
          <w:sz w:val="24"/>
          <w:szCs w:val="24"/>
        </w:rPr>
        <w:t>SERVIZIO DI ASSISTENZA, BIGLIETTAZIONE  E VIABILITA’ PRESSO I PARCHEGGI DEL COMUNE DI MONTERIGGIONI PER IL PERIODO 01/06/2017-31/10/2017</w:t>
      </w:r>
      <w:r w:rsidR="00D42075">
        <w:rPr>
          <w:sz w:val="24"/>
          <w:szCs w:val="24"/>
        </w:rPr>
        <w:t xml:space="preserve"> -</w:t>
      </w:r>
      <w:r w:rsidR="00D42075" w:rsidRPr="00D42075">
        <w:rPr>
          <w:b/>
          <w:sz w:val="24"/>
          <w:szCs w:val="24"/>
        </w:rPr>
        <w:t>Esito</w:t>
      </w:r>
    </w:p>
    <w:p w:rsidR="00DD7711" w:rsidRDefault="00DD7711" w:rsidP="00DD7711">
      <w:pPr>
        <w:tabs>
          <w:tab w:val="left" w:pos="7290"/>
        </w:tabs>
      </w:pPr>
    </w:p>
    <w:p w:rsidR="00D710B9" w:rsidRDefault="00D710B9" w:rsidP="00CB6087">
      <w:pPr>
        <w:jc w:val="center"/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Presidente </w:t>
      </w:r>
      <w:r>
        <w:rPr>
          <w:rFonts w:eastAsiaTheme="minorHAnsi"/>
          <w:sz w:val="24"/>
          <w:szCs w:val="24"/>
          <w:lang w:eastAsia="en-US"/>
        </w:rPr>
        <w:t>del C.d.A.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Premesso che: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dell’Assemblea riunita in seduta straordinaria in data 31.12.2015 è stato nominato il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C.d.A. della società Monteriggioni A.D. 1213 s.r.l. (di seguito – Società - ) e con il medesimo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atto è stato nominato il sottoscritto in qualità di Presidente del C.d.A.;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 C.d.A. n.5 del 15.3.2016 è stato approvato il “Regolamento per l’acquisto di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servizi e forniture in economia”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ai sensi dell’art. 6 del citato regolamento la Società opera attraverso un responsabile del</w:t>
      </w:r>
    </w:p>
    <w:p w:rsidR="00D56919" w:rsidRDefault="002A6B56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Procedimento</w:t>
      </w:r>
      <w:r w:rsidR="00D56919">
        <w:rPr>
          <w:rFonts w:eastAsiaTheme="minorHAnsi"/>
          <w:sz w:val="24"/>
          <w:szCs w:val="24"/>
          <w:lang w:eastAsia="en-US"/>
        </w:rPr>
        <w:t xml:space="preserve"> le cui funzioni, in assenza di dirigente o funzionario responsabile, sono assunte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dal Presidente del C.d.A.;</w:t>
      </w:r>
    </w:p>
    <w:p w:rsidR="00D0276D" w:rsidRDefault="00D0276D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0276D" w:rsidRDefault="00D0276D" w:rsidP="00D0276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>
        <w:rPr>
          <w:rFonts w:eastAsiaTheme="minorHAnsi"/>
          <w:sz w:val="24"/>
          <w:szCs w:val="24"/>
          <w:lang w:eastAsia="en-US"/>
        </w:rPr>
        <w:t>il citato regolamento per l’acquisto di servizi e forniture in economia;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0276D" w:rsidRDefault="00D52FEC" w:rsidP="00CB5C6F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="007706DC">
        <w:rPr>
          <w:rFonts w:eastAsiaTheme="minorHAnsi"/>
          <w:bCs/>
          <w:sz w:val="24"/>
          <w:szCs w:val="24"/>
          <w:lang w:eastAsia="en-US"/>
        </w:rPr>
        <w:t xml:space="preserve">l’invito presentazione </w:t>
      </w:r>
      <w:r w:rsidR="00D0276D">
        <w:rPr>
          <w:rFonts w:eastAsiaTheme="minorHAnsi"/>
          <w:bCs/>
          <w:sz w:val="24"/>
          <w:szCs w:val="24"/>
          <w:lang w:eastAsia="en-US"/>
        </w:rPr>
        <w:t xml:space="preserve"> preventivo c</w:t>
      </w:r>
      <w:r w:rsidR="007706DC">
        <w:rPr>
          <w:rFonts w:eastAsiaTheme="minorHAnsi"/>
          <w:bCs/>
          <w:sz w:val="24"/>
          <w:szCs w:val="24"/>
          <w:lang w:eastAsia="en-US"/>
        </w:rPr>
        <w:t xml:space="preserve">osto orario per il </w:t>
      </w:r>
      <w:r w:rsidR="007706DC" w:rsidRPr="007706DC">
        <w:rPr>
          <w:rFonts w:eastAsiaTheme="minorHAnsi"/>
          <w:bCs/>
          <w:sz w:val="24"/>
          <w:szCs w:val="24"/>
          <w:lang w:eastAsia="en-US"/>
        </w:rPr>
        <w:t>SERVIZIO DI ASSISTENZA, BIGLIETTAZIONE  E VIABILITA’ PRESSO I PARCHEGGI DEL COMUNE DI MONTERIGGIONI PER IL PERIODO 01/06/2017-31/10/2017</w:t>
      </w:r>
    </w:p>
    <w:p w:rsidR="00D56919" w:rsidRPr="00D56919" w:rsidRDefault="00D56919" w:rsidP="00D56919">
      <w:pPr>
        <w:rPr>
          <w:rFonts w:eastAsiaTheme="minorHAnsi"/>
          <w:sz w:val="24"/>
          <w:szCs w:val="24"/>
          <w:lang w:eastAsia="en-US"/>
        </w:rPr>
      </w:pP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Determina</w:t>
      </w:r>
    </w:p>
    <w:p w:rsidR="002A6B56" w:rsidRDefault="002A6B56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56919" w:rsidRDefault="00D56919" w:rsidP="00D52FE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di affidare </w:t>
      </w:r>
      <w:r w:rsidR="007706DC">
        <w:rPr>
          <w:rFonts w:eastAsiaTheme="minorHAnsi"/>
          <w:b/>
          <w:bCs/>
          <w:sz w:val="24"/>
          <w:szCs w:val="24"/>
          <w:lang w:eastAsia="en-US"/>
        </w:rPr>
        <w:t>il</w:t>
      </w:r>
      <w:r w:rsidR="00FF5C5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7706DC" w:rsidRPr="007706DC">
        <w:rPr>
          <w:rFonts w:eastAsiaTheme="minorHAnsi"/>
          <w:bCs/>
          <w:sz w:val="24"/>
          <w:szCs w:val="24"/>
          <w:lang w:eastAsia="en-US"/>
        </w:rPr>
        <w:t>SERVIZIO DI ASSISTENZA, BIGLIETTAZIONE  E VIABILITA’ PRESSO I PARCHEGGI DEL COMUNE DI MONTERIGGIONI PER IL PERIODO 01/06/2017-31/10/2017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706DC">
        <w:rPr>
          <w:rFonts w:eastAsiaTheme="minorHAnsi"/>
          <w:sz w:val="24"/>
          <w:szCs w:val="24"/>
          <w:lang w:eastAsia="en-US"/>
        </w:rPr>
        <w:t>alla ditta “Mastersecurity”, in quanto ha presentato il preventivo più concorrente.</w:t>
      </w:r>
    </w:p>
    <w:p w:rsidR="007706DC" w:rsidRPr="00D56919" w:rsidRDefault="007706DC" w:rsidP="00D52FE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A6B56" w:rsidRDefault="002A6B56" w:rsidP="00D0276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D56919">
        <w:rPr>
          <w:rFonts w:eastAsiaTheme="minorHAnsi"/>
          <w:sz w:val="24"/>
          <w:szCs w:val="24"/>
          <w:lang w:eastAsia="en-US"/>
        </w:rPr>
        <w:t xml:space="preserve">. </w:t>
      </w:r>
      <w:r w:rsidR="00D56919">
        <w:rPr>
          <w:rFonts w:eastAsiaTheme="minorHAnsi"/>
          <w:b/>
          <w:bCs/>
          <w:sz w:val="24"/>
          <w:szCs w:val="24"/>
          <w:lang w:eastAsia="en-US"/>
        </w:rPr>
        <w:t xml:space="preserve">di approvare </w:t>
      </w:r>
      <w:r w:rsidR="00D56919">
        <w:rPr>
          <w:rFonts w:eastAsiaTheme="minorHAnsi"/>
          <w:sz w:val="24"/>
          <w:szCs w:val="24"/>
          <w:lang w:eastAsia="en-US"/>
        </w:rPr>
        <w:t>lo schema di lettera di incarico allegato al presente atto sotto la lettera “A”</w:t>
      </w:r>
    </w:p>
    <w:p w:rsidR="00194788" w:rsidRDefault="00D56919" w:rsidP="00D0276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Il Presidente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del C.d.A. della soc. Monteriggioni A.D1213 srl.</w:t>
      </w:r>
    </w:p>
    <w:p w:rsidR="00D52FEC" w:rsidRDefault="00D52FEC" w:rsidP="00D52FEC">
      <w:pPr>
        <w:jc w:val="right"/>
        <w:rPr>
          <w:sz w:val="24"/>
          <w:szCs w:val="24"/>
        </w:rPr>
      </w:pPr>
      <w:r w:rsidRPr="00D52FEC">
        <w:rPr>
          <w:i/>
          <w:sz w:val="24"/>
          <w:szCs w:val="24"/>
        </w:rPr>
        <w:t xml:space="preserve">F.to  </w:t>
      </w:r>
      <w:r w:rsidRPr="00D52FEC">
        <w:rPr>
          <w:sz w:val="24"/>
          <w:szCs w:val="24"/>
        </w:rPr>
        <w:t xml:space="preserve"> Eraldo Ammannati</w:t>
      </w:r>
    </w:p>
    <w:p w:rsidR="00D42075" w:rsidRDefault="00D42075" w:rsidP="00D52FEC">
      <w:pPr>
        <w:jc w:val="right"/>
        <w:rPr>
          <w:sz w:val="24"/>
          <w:szCs w:val="24"/>
        </w:rPr>
      </w:pPr>
    </w:p>
    <w:p w:rsidR="00D42075" w:rsidRDefault="00D42075" w:rsidP="00D52FEC">
      <w:pPr>
        <w:jc w:val="right"/>
        <w:rPr>
          <w:sz w:val="24"/>
          <w:szCs w:val="24"/>
        </w:rPr>
      </w:pPr>
    </w:p>
    <w:p w:rsidR="00585FC9" w:rsidRPr="00D52FEC" w:rsidRDefault="00BA3DDE" w:rsidP="00D52F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D42075" w:rsidRPr="00D52FEC" w:rsidRDefault="00D42075" w:rsidP="00D42075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 xml:space="preserve">Il </w:t>
      </w:r>
      <w:r>
        <w:rPr>
          <w:sz w:val="24"/>
          <w:szCs w:val="24"/>
        </w:rPr>
        <w:t>Consigliere</w:t>
      </w:r>
    </w:p>
    <w:p w:rsidR="00D42075" w:rsidRPr="00D52FEC" w:rsidRDefault="00D42075" w:rsidP="00D42075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del C.d.A. della soc. Monteriggioni A.D1213 srl.</w:t>
      </w:r>
    </w:p>
    <w:p w:rsidR="00D52FEC" w:rsidRPr="00D52FEC" w:rsidRDefault="00D42075" w:rsidP="00D42075">
      <w:pPr>
        <w:spacing w:after="120"/>
        <w:jc w:val="right"/>
        <w:rPr>
          <w:rFonts w:ascii="Tahoma" w:hAnsi="Tahoma" w:cs="Tahoma"/>
          <w:sz w:val="24"/>
          <w:szCs w:val="24"/>
        </w:rPr>
      </w:pPr>
      <w:r w:rsidRPr="00D52FEC">
        <w:rPr>
          <w:i/>
          <w:sz w:val="24"/>
          <w:szCs w:val="24"/>
        </w:rPr>
        <w:t xml:space="preserve">F.to  </w:t>
      </w:r>
      <w:r w:rsidRPr="00D52FEC">
        <w:rPr>
          <w:sz w:val="24"/>
          <w:szCs w:val="24"/>
        </w:rPr>
        <w:t xml:space="preserve"> </w:t>
      </w:r>
      <w:r>
        <w:rPr>
          <w:sz w:val="24"/>
          <w:szCs w:val="24"/>
        </w:rPr>
        <w:t>Tatiana Bandini</w:t>
      </w: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7706DC" w:rsidRDefault="007706DC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2A6B56" w:rsidRDefault="002A6B56" w:rsidP="00CB5C6F">
      <w:pPr>
        <w:spacing w:after="120"/>
        <w:jc w:val="both"/>
        <w:rPr>
          <w:sz w:val="24"/>
          <w:szCs w:val="24"/>
        </w:rPr>
      </w:pPr>
    </w:p>
    <w:p w:rsidR="00CB5C6F" w:rsidRPr="00D97657" w:rsidRDefault="00CB5C6F" w:rsidP="00CB5C6F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CB5C6F">
        <w:rPr>
          <w:rFonts w:ascii="Tahoma" w:hAnsi="Tahoma" w:cs="Tahoma"/>
          <w:b/>
          <w:sz w:val="24"/>
          <w:szCs w:val="24"/>
        </w:rPr>
        <w:t>Allegato A</w:t>
      </w:r>
      <w:r w:rsidRPr="00CB5C6F">
        <w:rPr>
          <w:rFonts w:ascii="Tahoma" w:hAnsi="Tahoma" w:cs="Tahoma"/>
          <w:b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Monteriggioni, </w:t>
      </w:r>
      <w:r w:rsidR="00D0276D">
        <w:rPr>
          <w:rFonts w:ascii="Tahoma" w:hAnsi="Tahoma" w:cs="Tahoma"/>
          <w:sz w:val="24"/>
          <w:szCs w:val="24"/>
        </w:rPr>
        <w:t>29</w:t>
      </w:r>
      <w:r>
        <w:rPr>
          <w:rFonts w:ascii="Tahoma" w:hAnsi="Tahoma" w:cs="Tahoma"/>
          <w:sz w:val="24"/>
          <w:szCs w:val="24"/>
        </w:rPr>
        <w:t xml:space="preserve"> </w:t>
      </w:r>
      <w:r w:rsidR="00D0276D">
        <w:rPr>
          <w:rFonts w:ascii="Tahoma" w:hAnsi="Tahoma" w:cs="Tahoma"/>
          <w:sz w:val="24"/>
          <w:szCs w:val="24"/>
        </w:rPr>
        <w:t xml:space="preserve">maggio </w:t>
      </w:r>
      <w:r>
        <w:rPr>
          <w:rFonts w:ascii="Tahoma" w:hAnsi="Tahoma" w:cs="Tahoma"/>
          <w:sz w:val="24"/>
          <w:szCs w:val="24"/>
        </w:rPr>
        <w:t>2017</w:t>
      </w:r>
    </w:p>
    <w:p w:rsidR="00CB5C6F" w:rsidRDefault="00CB5C6F" w:rsidP="00CB5C6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6DC" w:rsidRPr="007706DC" w:rsidRDefault="00CB5C6F" w:rsidP="007706DC">
      <w:pPr>
        <w:rPr>
          <w:rFonts w:asciiTheme="minorHAnsi" w:eastAsiaTheme="minorHAnsi" w:hAnsiTheme="minorHAnsi" w:cs="Arial"/>
          <w:bCs/>
          <w:color w:val="17365D" w:themeColor="text2" w:themeShade="BF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Spett.le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MASTER SECURITY SERVICE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s.r.l. </w:t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Via della Lama 7, 58036 Roccastrada (GR) </w:t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545454"/>
          <w:sz w:val="24"/>
          <w:szCs w:val="24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C.F. e P. IVA 01451160533</w:t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545454"/>
          <w:sz w:val="24"/>
          <w:szCs w:val="24"/>
          <w:lang w:eastAsia="en-US"/>
        </w:rPr>
      </w:pP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545454"/>
          <w:sz w:val="24"/>
          <w:szCs w:val="24"/>
          <w:lang w:eastAsia="en-US"/>
        </w:rPr>
      </w:pPr>
    </w:p>
    <w:p w:rsidR="007706DC" w:rsidRPr="007706DC" w:rsidRDefault="007706DC" w:rsidP="007706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OGGETTO:LETTERA D’INCARICO PER IL SERVIZIO DI ASSISTENZA, BIGLIETTAZIONE  E VIABILITA’ PRESSO I PARCHEGGI DEL COMUNE DI MONTERIGGIONI PER IL PERIODO 01/06/2017-31/10/2017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La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Società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“Monteriggioni AD 1213 srl”,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società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interamente partecipata del Comune di Monteriggioni, vi affida il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Servizio di  ASSISTENZA, BIGLIETTAZIONE  E VIABILITA’ PRESSO I PARCHEGGI DEL COMUNE DI MONTERIGGIONI PER IL PERIODO 01/06/2017-31/10/2017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Giorni: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sabato, domenica e altri 3 giorni , da concordare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Orario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: 6 ore giornaliere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Luogo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: Parcheggi del Comune di Monteriggioni 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Decorrenza del servizio: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01/06/2016 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Scadenza del servizio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: 31/10/2016</w:t>
      </w:r>
    </w:p>
    <w:p w:rsid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Per un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totale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di circa 700 ore annuo.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Mansioni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: 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1-emissione e riscossione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biglietti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per l’accesso ai parcheggi del Comune di Monteriggioni sulla base delle tariffe in vigore.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2-servizio di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assistenza tecnica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presso i parcheggi del Comune di Monteriggioni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3- versamento giornaliero degli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incass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i in collaborazione con il personale della società Monteriggioni AD 1213 srl.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4-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pulizie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parcheggi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5-gestione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viabilità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parcheggi</w:t>
      </w: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6-dare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informazioni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(riguardanti i parcheggi) ai clienti </w:t>
      </w:r>
    </w:p>
    <w:p w:rsidR="007706DC" w:rsidRPr="007706DC" w:rsidRDefault="007706DC" w:rsidP="007706DC">
      <w:pPr>
        <w:suppressAutoHyphens w:val="0"/>
        <w:autoSpaceDE w:val="0"/>
        <w:autoSpaceDN w:val="0"/>
        <w:adjustRightInd w:val="0"/>
        <w:jc w:val="both"/>
        <w:outlineLvl w:val="1"/>
        <w:rPr>
          <w:rFonts w:asciiTheme="minorHAnsi" w:eastAsiaTheme="minorHAnsi" w:hAnsiTheme="minorHAnsi" w:cstheme="minorBidi"/>
          <w:b/>
          <w:bCs/>
          <w:color w:val="17365D" w:themeColor="text2" w:themeShade="BF"/>
          <w:sz w:val="22"/>
          <w:szCs w:val="22"/>
          <w:lang w:eastAsia="en-US"/>
        </w:rPr>
      </w:pPr>
    </w:p>
    <w:p w:rsidR="007706DC" w:rsidRDefault="007706DC" w:rsidP="007706DC">
      <w:pPr>
        <w:suppressAutoHyphens w:val="0"/>
        <w:autoSpaceDE w:val="0"/>
        <w:autoSpaceDN w:val="0"/>
        <w:adjustRightInd w:val="0"/>
        <w:jc w:val="both"/>
        <w:outlineLvl w:val="1"/>
        <w:rPr>
          <w:rFonts w:asciiTheme="minorHAnsi" w:eastAsiaTheme="minorHAnsi" w:hAnsiTheme="minorHAnsi" w:cstheme="minorBidi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theme="minorBidi"/>
          <w:bCs/>
          <w:color w:val="17365D" w:themeColor="text2" w:themeShade="BF"/>
          <w:sz w:val="22"/>
          <w:szCs w:val="22"/>
          <w:lang w:eastAsia="en-US"/>
        </w:rPr>
        <w:t>La società si riserva inoltre di prorogare il termine di scadenza di uno o più dei servizi affidati.</w:t>
      </w:r>
    </w:p>
    <w:p w:rsidR="007706DC" w:rsidRPr="007706DC" w:rsidRDefault="007706DC" w:rsidP="007706DC">
      <w:pPr>
        <w:suppressAutoHyphens w:val="0"/>
        <w:autoSpaceDE w:val="0"/>
        <w:autoSpaceDN w:val="0"/>
        <w:adjustRightInd w:val="0"/>
        <w:jc w:val="both"/>
        <w:outlineLvl w:val="1"/>
        <w:rPr>
          <w:rFonts w:asciiTheme="minorHAnsi" w:eastAsiaTheme="minorHAnsi" w:hAnsiTheme="minorHAnsi" w:cstheme="minorBidi"/>
          <w:bCs/>
          <w:color w:val="17365D" w:themeColor="text2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color w:val="17365D" w:themeColor="text2" w:themeShade="BF"/>
          <w:sz w:val="22"/>
          <w:szCs w:val="22"/>
          <w:lang w:eastAsia="en-US"/>
        </w:rPr>
        <w:t xml:space="preserve">Il costo orario per il servizio sopraindicato è di </w:t>
      </w:r>
      <w:r w:rsidRPr="007706DC">
        <w:rPr>
          <w:rFonts w:asciiTheme="minorHAnsi" w:eastAsiaTheme="minorHAnsi" w:hAnsiTheme="minorHAnsi" w:cstheme="minorBidi"/>
          <w:b/>
          <w:bCs/>
          <w:color w:val="17365D" w:themeColor="text2" w:themeShade="BF"/>
          <w:sz w:val="22"/>
          <w:szCs w:val="22"/>
          <w:lang w:eastAsia="en-US"/>
        </w:rPr>
        <w:t>14.60€.</w:t>
      </w:r>
    </w:p>
    <w:p w:rsidR="007706DC" w:rsidRPr="007706DC" w:rsidRDefault="007706DC" w:rsidP="007706DC">
      <w:pPr>
        <w:suppressAutoHyphens w:val="0"/>
        <w:autoSpaceDE w:val="0"/>
        <w:autoSpaceDN w:val="0"/>
        <w:adjustRightInd w:val="0"/>
        <w:jc w:val="both"/>
        <w:outlineLvl w:val="1"/>
        <w:rPr>
          <w:rFonts w:asciiTheme="minorHAnsi" w:eastAsiaTheme="minorHAnsi" w:hAnsiTheme="minorHAnsi" w:cstheme="minorBidi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Monteriggioni lì 29/05/2017</w:t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Presidente della società “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Monteriggioni AD 1213 srl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”, </w:t>
      </w: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f.to Eraldo Ammannati</w:t>
      </w:r>
      <w:r w:rsidRPr="007706DC"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  <w:t xml:space="preserve"> </w:t>
      </w: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  <w:t>-------------------------------------------------------------------</w:t>
      </w: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Legale rappresentante della 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MASTER SECURITY SERVICE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s.r.l.</w:t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D52FEC" w:rsidRDefault="007706DC" w:rsidP="007706DC">
      <w:pPr>
        <w:spacing w:after="120"/>
        <w:jc w:val="right"/>
        <w:rPr>
          <w:rFonts w:eastAsiaTheme="minorHAnsi"/>
          <w:sz w:val="24"/>
          <w:szCs w:val="24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-----------------------------------------------------------------------------</w:t>
      </w:r>
    </w:p>
    <w:sectPr w:rsidR="00D52FEC" w:rsidSect="00FC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B9" w:rsidRDefault="002265B9" w:rsidP="008864D5">
      <w:r>
        <w:separator/>
      </w:r>
    </w:p>
  </w:endnote>
  <w:endnote w:type="continuationSeparator" w:id="0">
    <w:p w:rsidR="002265B9" w:rsidRDefault="002265B9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r>
      <w:rPr>
        <w:rFonts w:ascii="Constantia" w:hAnsi="Constantia"/>
        <w:bCs/>
      </w:rPr>
      <w:t xml:space="preserve">pec: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B9" w:rsidRDefault="002265B9" w:rsidP="008864D5">
      <w:r>
        <w:separator/>
      </w:r>
    </w:p>
  </w:footnote>
  <w:footnote w:type="continuationSeparator" w:id="0">
    <w:p w:rsidR="002265B9" w:rsidRDefault="002265B9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68FBA01D" wp14:editId="183A56CC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3B85"/>
    <w:rsid w:val="00113556"/>
    <w:rsid w:val="00194788"/>
    <w:rsid w:val="001A1AF8"/>
    <w:rsid w:val="001A5FB9"/>
    <w:rsid w:val="001A78B7"/>
    <w:rsid w:val="001E3CFA"/>
    <w:rsid w:val="00214709"/>
    <w:rsid w:val="00217670"/>
    <w:rsid w:val="002265B9"/>
    <w:rsid w:val="002771B9"/>
    <w:rsid w:val="002A6B56"/>
    <w:rsid w:val="002D2DA7"/>
    <w:rsid w:val="002E5FB9"/>
    <w:rsid w:val="00311093"/>
    <w:rsid w:val="00316ACF"/>
    <w:rsid w:val="00350BB1"/>
    <w:rsid w:val="003B083D"/>
    <w:rsid w:val="003C732C"/>
    <w:rsid w:val="00400F6A"/>
    <w:rsid w:val="00406270"/>
    <w:rsid w:val="00450795"/>
    <w:rsid w:val="00485C1A"/>
    <w:rsid w:val="00496487"/>
    <w:rsid w:val="004A319B"/>
    <w:rsid w:val="004C5270"/>
    <w:rsid w:val="004E777C"/>
    <w:rsid w:val="004F147D"/>
    <w:rsid w:val="00533E81"/>
    <w:rsid w:val="00544011"/>
    <w:rsid w:val="00585FC9"/>
    <w:rsid w:val="005945C0"/>
    <w:rsid w:val="0060446B"/>
    <w:rsid w:val="0061701D"/>
    <w:rsid w:val="006514EF"/>
    <w:rsid w:val="0069579C"/>
    <w:rsid w:val="006A05CF"/>
    <w:rsid w:val="007279BE"/>
    <w:rsid w:val="00737574"/>
    <w:rsid w:val="00741E98"/>
    <w:rsid w:val="00763A40"/>
    <w:rsid w:val="007706DC"/>
    <w:rsid w:val="00795912"/>
    <w:rsid w:val="007C7BE2"/>
    <w:rsid w:val="008152DE"/>
    <w:rsid w:val="00841D1C"/>
    <w:rsid w:val="00852A50"/>
    <w:rsid w:val="008860E3"/>
    <w:rsid w:val="008864D5"/>
    <w:rsid w:val="00897B83"/>
    <w:rsid w:val="008A5360"/>
    <w:rsid w:val="008D2659"/>
    <w:rsid w:val="008F47DA"/>
    <w:rsid w:val="00906D5F"/>
    <w:rsid w:val="009313D7"/>
    <w:rsid w:val="0095726C"/>
    <w:rsid w:val="00961B77"/>
    <w:rsid w:val="009975FA"/>
    <w:rsid w:val="009A6C55"/>
    <w:rsid w:val="009F5F96"/>
    <w:rsid w:val="00A23E99"/>
    <w:rsid w:val="00A553B5"/>
    <w:rsid w:val="00AA002E"/>
    <w:rsid w:val="00AA1339"/>
    <w:rsid w:val="00AB5486"/>
    <w:rsid w:val="00AE467A"/>
    <w:rsid w:val="00B85750"/>
    <w:rsid w:val="00B97308"/>
    <w:rsid w:val="00BA3DDE"/>
    <w:rsid w:val="00C00177"/>
    <w:rsid w:val="00C00317"/>
    <w:rsid w:val="00C05A55"/>
    <w:rsid w:val="00C254FB"/>
    <w:rsid w:val="00C334AF"/>
    <w:rsid w:val="00C50367"/>
    <w:rsid w:val="00CB5C6F"/>
    <w:rsid w:val="00CB6087"/>
    <w:rsid w:val="00CF14DA"/>
    <w:rsid w:val="00CF1ADB"/>
    <w:rsid w:val="00D01F25"/>
    <w:rsid w:val="00D0276D"/>
    <w:rsid w:val="00D42075"/>
    <w:rsid w:val="00D52FEC"/>
    <w:rsid w:val="00D56919"/>
    <w:rsid w:val="00D710B9"/>
    <w:rsid w:val="00D97657"/>
    <w:rsid w:val="00DD4AC3"/>
    <w:rsid w:val="00DD7711"/>
    <w:rsid w:val="00DE32B9"/>
    <w:rsid w:val="00E07C4A"/>
    <w:rsid w:val="00E8623B"/>
    <w:rsid w:val="00EA2DDD"/>
    <w:rsid w:val="00EB045E"/>
    <w:rsid w:val="00F07BA2"/>
    <w:rsid w:val="00F551E1"/>
    <w:rsid w:val="00FA2983"/>
    <w:rsid w:val="00FC68A5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2017-06-10T06:40:00Z</cp:lastPrinted>
  <dcterms:created xsi:type="dcterms:W3CDTF">2017-05-29T19:31:00Z</dcterms:created>
  <dcterms:modified xsi:type="dcterms:W3CDTF">2017-06-10T06:43:00Z</dcterms:modified>
</cp:coreProperties>
</file>